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4F" w:rsidRDefault="00037416">
      <w:r>
        <w:t>Effektiv forberedelse til eksamen</w:t>
      </w:r>
      <w:r w:rsidR="003969B8">
        <w:t xml:space="preserve"> – </w:t>
      </w:r>
      <w:proofErr w:type="spellStart"/>
      <w:r w:rsidR="003969B8">
        <w:t>Dunlosky</w:t>
      </w:r>
      <w:proofErr w:type="spellEnd"/>
      <w:r w:rsidR="003969B8">
        <w:t xml:space="preserve"> </w:t>
      </w:r>
      <w:proofErr w:type="spellStart"/>
      <w:r w:rsidR="003969B8">
        <w:t>Results</w:t>
      </w:r>
      <w:proofErr w:type="spellEnd"/>
    </w:p>
    <w:p w:rsidR="003969B8" w:rsidRDefault="003969B8">
      <w:r>
        <w:t>www.stem.org.uk</w:t>
      </w:r>
    </w:p>
    <w:p w:rsidR="00037416" w:rsidRDefault="0003741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4301"/>
        <w:gridCol w:w="2114"/>
      </w:tblGrid>
      <w:tr w:rsidR="00AD03AD" w:rsidTr="000F5658">
        <w:tc>
          <w:tcPr>
            <w:tcW w:w="3207" w:type="dxa"/>
          </w:tcPr>
          <w:p w:rsidR="00AD03AD" w:rsidRPr="000F5658" w:rsidRDefault="00DD4B77" w:rsidP="000F5658">
            <w:pPr>
              <w:jc w:val="center"/>
              <w:rPr>
                <w:sz w:val="32"/>
                <w:szCs w:val="32"/>
              </w:rPr>
            </w:pPr>
            <w:r w:rsidRPr="000F5658">
              <w:rPr>
                <w:sz w:val="32"/>
                <w:szCs w:val="32"/>
              </w:rPr>
              <w:t>Læringsteknik</w:t>
            </w:r>
          </w:p>
        </w:tc>
        <w:tc>
          <w:tcPr>
            <w:tcW w:w="4301" w:type="dxa"/>
          </w:tcPr>
          <w:p w:rsidR="00AD03AD" w:rsidRPr="000F5658" w:rsidRDefault="000F5658" w:rsidP="000F56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AD03AD" w:rsidRPr="000F5658">
              <w:rPr>
                <w:sz w:val="32"/>
                <w:szCs w:val="32"/>
              </w:rPr>
              <w:t>orklaring</w:t>
            </w:r>
          </w:p>
        </w:tc>
        <w:tc>
          <w:tcPr>
            <w:tcW w:w="2114" w:type="dxa"/>
          </w:tcPr>
          <w:p w:rsidR="00AD03AD" w:rsidRPr="000F5658" w:rsidRDefault="000F5658" w:rsidP="000F56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AD03AD" w:rsidRPr="000F5658">
              <w:rPr>
                <w:sz w:val="32"/>
                <w:szCs w:val="32"/>
              </w:rPr>
              <w:t>ffekt</w:t>
            </w:r>
          </w:p>
        </w:tc>
      </w:tr>
      <w:tr w:rsidR="00AD03AD" w:rsidTr="000F5658">
        <w:tc>
          <w:tcPr>
            <w:tcW w:w="3207" w:type="dxa"/>
          </w:tcPr>
          <w:p w:rsidR="00AD03AD" w:rsidRDefault="00AD03AD" w:rsidP="000F5658">
            <w:r>
              <w:t>Huskesymboler</w:t>
            </w:r>
          </w:p>
          <w:p w:rsidR="003969B8" w:rsidRPr="000F5658" w:rsidRDefault="003969B8" w:rsidP="000F5658">
            <w:pPr>
              <w:rPr>
                <w:i/>
                <w:iCs/>
              </w:rPr>
            </w:pPr>
            <w:proofErr w:type="spellStart"/>
            <w:r w:rsidRPr="000F5658">
              <w:rPr>
                <w:i/>
                <w:iCs/>
              </w:rPr>
              <w:t>Mnemonics</w:t>
            </w:r>
            <w:proofErr w:type="spellEnd"/>
          </w:p>
        </w:tc>
        <w:tc>
          <w:tcPr>
            <w:tcW w:w="4301" w:type="dxa"/>
          </w:tcPr>
          <w:p w:rsidR="00AD03AD" w:rsidRDefault="00AD03AD" w:rsidP="000F5658">
            <w:r>
              <w:t xml:space="preserve">Formulere noget der hjælper dig til at huske. Fx husk: </w:t>
            </w:r>
            <w:r w:rsidRPr="00AD03AD">
              <w:rPr>
                <w:b/>
                <w:bCs/>
              </w:rPr>
              <w:t>H</w:t>
            </w:r>
            <w:r>
              <w:t xml:space="preserve">endes </w:t>
            </w:r>
            <w:r w:rsidRPr="00AD03AD">
              <w:rPr>
                <w:b/>
                <w:bCs/>
              </w:rPr>
              <w:t>u</w:t>
            </w:r>
            <w:r>
              <w:t xml:space="preserve">ldsok </w:t>
            </w:r>
            <w:r w:rsidRPr="00AD03AD">
              <w:rPr>
                <w:b/>
                <w:bCs/>
              </w:rPr>
              <w:t>s</w:t>
            </w:r>
            <w:r>
              <w:t xml:space="preserve">kal </w:t>
            </w:r>
            <w:r w:rsidRPr="00AD03AD">
              <w:rPr>
                <w:b/>
                <w:bCs/>
              </w:rPr>
              <w:t>k</w:t>
            </w:r>
            <w:r>
              <w:t>oges</w:t>
            </w:r>
          </w:p>
        </w:tc>
        <w:tc>
          <w:tcPr>
            <w:tcW w:w="2114" w:type="dxa"/>
          </w:tcPr>
          <w:p w:rsidR="00AD03AD" w:rsidRDefault="003B2403" w:rsidP="000F5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-51594</wp:posOffset>
                      </wp:positionH>
                      <wp:positionV relativeFrom="paragraph">
                        <wp:posOffset>8096</wp:posOffset>
                      </wp:positionV>
                      <wp:extent cx="900113" cy="4722019"/>
                      <wp:effectExtent l="0" t="0" r="14605" b="1524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113" cy="47220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35409" id="Rektangel 1" o:spid="_x0000_s1026" style="position:absolute;margin-left:-4.05pt;margin-top:.65pt;width:70.9pt;height:37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" fillcolor="#4472c4 [3204]" strokecolor="#1f3763 [1604]" strokeweight="1pt"/>
                  </w:pict>
                </mc:Fallback>
              </mc:AlternateContent>
            </w:r>
            <w:r w:rsidR="00AD03AD">
              <w:t>Lav</w:t>
            </w:r>
          </w:p>
        </w:tc>
      </w:tr>
      <w:tr w:rsidR="00AD03AD" w:rsidTr="000F5658">
        <w:tc>
          <w:tcPr>
            <w:tcW w:w="3207" w:type="dxa"/>
          </w:tcPr>
          <w:p w:rsidR="00AD03AD" w:rsidRDefault="00AD03AD" w:rsidP="000F5658">
            <w:r>
              <w:t>Sammenfatte</w:t>
            </w:r>
          </w:p>
          <w:p w:rsidR="003969B8" w:rsidRPr="000F5658" w:rsidRDefault="003969B8" w:rsidP="000F5658">
            <w:pPr>
              <w:rPr>
                <w:i/>
                <w:iCs/>
              </w:rPr>
            </w:pPr>
            <w:r w:rsidRPr="000F5658">
              <w:rPr>
                <w:i/>
                <w:iCs/>
              </w:rPr>
              <w:t>Summarising</w:t>
            </w:r>
          </w:p>
        </w:tc>
        <w:tc>
          <w:tcPr>
            <w:tcW w:w="4301" w:type="dxa"/>
          </w:tcPr>
          <w:p w:rsidR="00AD03AD" w:rsidRDefault="00AD03AD" w:rsidP="000F5658">
            <w:r>
              <w:t>Tage en del af teksten, og reducere den.</w:t>
            </w:r>
          </w:p>
        </w:tc>
        <w:tc>
          <w:tcPr>
            <w:tcW w:w="2114" w:type="dxa"/>
          </w:tcPr>
          <w:p w:rsidR="00AD03AD" w:rsidRDefault="00AD03AD" w:rsidP="000F5658">
            <w:r>
              <w:t>Lav</w:t>
            </w:r>
          </w:p>
        </w:tc>
      </w:tr>
      <w:tr w:rsidR="00AD03AD" w:rsidTr="000F5658">
        <w:tc>
          <w:tcPr>
            <w:tcW w:w="3207" w:type="dxa"/>
          </w:tcPr>
          <w:p w:rsidR="00AD03AD" w:rsidRDefault="003969B8" w:rsidP="000F5658">
            <w:r>
              <w:t>B</w:t>
            </w:r>
            <w:r w:rsidR="00AD03AD">
              <w:t>illedsprog</w:t>
            </w:r>
          </w:p>
          <w:p w:rsidR="003969B8" w:rsidRPr="000F5658" w:rsidRDefault="003969B8" w:rsidP="000F5658">
            <w:pPr>
              <w:rPr>
                <w:i/>
                <w:iCs/>
              </w:rPr>
            </w:pPr>
            <w:proofErr w:type="spellStart"/>
            <w:r w:rsidRPr="000F5658">
              <w:rPr>
                <w:i/>
                <w:iCs/>
              </w:rPr>
              <w:t>Imagery</w:t>
            </w:r>
            <w:proofErr w:type="spellEnd"/>
          </w:p>
        </w:tc>
        <w:tc>
          <w:tcPr>
            <w:tcW w:w="4301" w:type="dxa"/>
          </w:tcPr>
          <w:p w:rsidR="00AD03AD" w:rsidRDefault="00AD03AD" w:rsidP="000F5658">
            <w:r>
              <w:t xml:space="preserve">Tegne billeder, symboler eller modeller </w:t>
            </w:r>
          </w:p>
        </w:tc>
        <w:tc>
          <w:tcPr>
            <w:tcW w:w="2114" w:type="dxa"/>
          </w:tcPr>
          <w:p w:rsidR="00AD03AD" w:rsidRDefault="00AD03AD" w:rsidP="000F5658">
            <w:r>
              <w:t>Lav</w:t>
            </w:r>
          </w:p>
        </w:tc>
      </w:tr>
      <w:tr w:rsidR="00AD03AD" w:rsidTr="000F5658">
        <w:tc>
          <w:tcPr>
            <w:tcW w:w="3207" w:type="dxa"/>
          </w:tcPr>
          <w:p w:rsidR="00AD03AD" w:rsidRDefault="00AD03AD" w:rsidP="000F5658">
            <w:r>
              <w:t>Selv-forklaring</w:t>
            </w:r>
          </w:p>
          <w:p w:rsidR="003969B8" w:rsidRPr="000F5658" w:rsidRDefault="003969B8" w:rsidP="000F5658">
            <w:pPr>
              <w:rPr>
                <w:i/>
                <w:iCs/>
              </w:rPr>
            </w:pPr>
            <w:proofErr w:type="spellStart"/>
            <w:r w:rsidRPr="000F5658">
              <w:rPr>
                <w:i/>
                <w:iCs/>
              </w:rPr>
              <w:t>Self-explanation</w:t>
            </w:r>
            <w:proofErr w:type="spellEnd"/>
          </w:p>
        </w:tc>
        <w:tc>
          <w:tcPr>
            <w:tcW w:w="4301" w:type="dxa"/>
          </w:tcPr>
          <w:p w:rsidR="00AD03AD" w:rsidRDefault="00AD03AD" w:rsidP="000F5658">
            <w:r>
              <w:t xml:space="preserve">Tænke højt, stille spørgsmål, afprøve løsninger, kommentere på fejl, Identificere </w:t>
            </w:r>
            <w:r w:rsidR="00DD4B77">
              <w:t>andre tilgange</w:t>
            </w:r>
            <w:r>
              <w:t xml:space="preserve">  </w:t>
            </w:r>
          </w:p>
        </w:tc>
        <w:tc>
          <w:tcPr>
            <w:tcW w:w="2114" w:type="dxa"/>
          </w:tcPr>
          <w:p w:rsidR="00AD03AD" w:rsidRDefault="00DD4B77" w:rsidP="000F5658">
            <w:r>
              <w:t>Medium</w:t>
            </w:r>
          </w:p>
        </w:tc>
      </w:tr>
      <w:tr w:rsidR="00AD03AD" w:rsidTr="000F5658">
        <w:tc>
          <w:tcPr>
            <w:tcW w:w="3207" w:type="dxa"/>
          </w:tcPr>
          <w:p w:rsidR="003969B8" w:rsidRDefault="003969B8" w:rsidP="000F5658">
            <w:r>
              <w:t xml:space="preserve">Mix praksis </w:t>
            </w:r>
          </w:p>
          <w:p w:rsidR="00AD03AD" w:rsidRPr="000F5658" w:rsidRDefault="00DD4B77" w:rsidP="000F5658">
            <w:pPr>
              <w:rPr>
                <w:i/>
                <w:iCs/>
              </w:rPr>
            </w:pPr>
            <w:proofErr w:type="spellStart"/>
            <w:r w:rsidRPr="000F5658">
              <w:rPr>
                <w:i/>
                <w:iCs/>
              </w:rPr>
              <w:t>Interleaved</w:t>
            </w:r>
            <w:proofErr w:type="spellEnd"/>
            <w:r w:rsidRPr="000F5658">
              <w:rPr>
                <w:i/>
                <w:iCs/>
              </w:rPr>
              <w:t xml:space="preserve"> praksis</w:t>
            </w:r>
          </w:p>
          <w:p w:rsidR="00DD4B77" w:rsidRDefault="00DD4B77" w:rsidP="000F5658"/>
        </w:tc>
        <w:tc>
          <w:tcPr>
            <w:tcW w:w="4301" w:type="dxa"/>
          </w:tcPr>
          <w:p w:rsidR="00AD03AD" w:rsidRDefault="00DD4B77" w:rsidP="000F5658">
            <w:r>
              <w:t xml:space="preserve">Arbejd ikke med det sammen hele tiden, men bland temaer og praksis ift. kontekst. Læring som en iterativ proces. </w:t>
            </w:r>
          </w:p>
          <w:p w:rsidR="00DD4B77" w:rsidRDefault="00DD4B77" w:rsidP="000F5658">
            <w:r>
              <w:t xml:space="preserve">Ikke </w:t>
            </w:r>
            <w:proofErr w:type="spellStart"/>
            <w:r>
              <w:t>aaabbbcccddd</w:t>
            </w:r>
            <w:proofErr w:type="spellEnd"/>
          </w:p>
          <w:p w:rsidR="00DD4B77" w:rsidRDefault="00DD4B77" w:rsidP="000F5658">
            <w:r>
              <w:t xml:space="preserve">Men </w:t>
            </w:r>
            <w:proofErr w:type="spellStart"/>
            <w:r>
              <w:t>abcd-acbd-abcd</w:t>
            </w:r>
            <w:proofErr w:type="spellEnd"/>
          </w:p>
        </w:tc>
        <w:tc>
          <w:tcPr>
            <w:tcW w:w="2114" w:type="dxa"/>
          </w:tcPr>
          <w:p w:rsidR="00AD03AD" w:rsidRDefault="003969B8" w:rsidP="000F5658">
            <w:r>
              <w:t>Medium</w:t>
            </w:r>
          </w:p>
        </w:tc>
      </w:tr>
      <w:tr w:rsidR="00AD03AD" w:rsidTr="000F5658">
        <w:tc>
          <w:tcPr>
            <w:tcW w:w="3207" w:type="dxa"/>
          </w:tcPr>
          <w:p w:rsidR="00AD03AD" w:rsidRDefault="003969B8" w:rsidP="000F5658">
            <w:r>
              <w:t>Detaljerede forhør</w:t>
            </w:r>
          </w:p>
          <w:p w:rsidR="003969B8" w:rsidRPr="000F5658" w:rsidRDefault="003969B8" w:rsidP="000F5658">
            <w:pPr>
              <w:rPr>
                <w:i/>
                <w:iCs/>
              </w:rPr>
            </w:pPr>
            <w:proofErr w:type="spellStart"/>
            <w:r w:rsidRPr="000F5658">
              <w:rPr>
                <w:i/>
                <w:iCs/>
              </w:rPr>
              <w:t>Elabora</w:t>
            </w:r>
            <w:r w:rsidR="000F5658" w:rsidRPr="000F5658">
              <w:rPr>
                <w:i/>
                <w:iCs/>
              </w:rPr>
              <w:t>tive</w:t>
            </w:r>
            <w:proofErr w:type="spellEnd"/>
            <w:r w:rsidR="000F5658" w:rsidRPr="000F5658">
              <w:rPr>
                <w:i/>
                <w:iCs/>
              </w:rPr>
              <w:t xml:space="preserve"> interrogation</w:t>
            </w:r>
          </w:p>
        </w:tc>
        <w:tc>
          <w:tcPr>
            <w:tcW w:w="4301" w:type="dxa"/>
          </w:tcPr>
          <w:p w:rsidR="00AD03AD" w:rsidRDefault="003969B8" w:rsidP="000F5658">
            <w:r>
              <w:t xml:space="preserve">Prøve at forstå, hvorfor noget er sandt. </w:t>
            </w:r>
          </w:p>
        </w:tc>
        <w:tc>
          <w:tcPr>
            <w:tcW w:w="2114" w:type="dxa"/>
          </w:tcPr>
          <w:p w:rsidR="00AD03AD" w:rsidRDefault="003969B8" w:rsidP="000F5658">
            <w:r>
              <w:t>Høj</w:t>
            </w:r>
          </w:p>
        </w:tc>
      </w:tr>
      <w:tr w:rsidR="00AD03AD" w:rsidTr="000F5658">
        <w:tc>
          <w:tcPr>
            <w:tcW w:w="3207" w:type="dxa"/>
          </w:tcPr>
          <w:p w:rsidR="00AD03AD" w:rsidRDefault="003969B8" w:rsidP="000F5658">
            <w:r>
              <w:t>Fordelt praksis</w:t>
            </w:r>
          </w:p>
          <w:p w:rsidR="000F5658" w:rsidRPr="000F5658" w:rsidRDefault="000F5658" w:rsidP="000F5658">
            <w:pPr>
              <w:rPr>
                <w:i/>
                <w:iCs/>
              </w:rPr>
            </w:pPr>
            <w:r w:rsidRPr="000F5658">
              <w:rPr>
                <w:i/>
                <w:iCs/>
              </w:rPr>
              <w:t xml:space="preserve">Distributed </w:t>
            </w:r>
            <w:proofErr w:type="spellStart"/>
            <w:r w:rsidRPr="000F5658">
              <w:rPr>
                <w:i/>
                <w:iCs/>
              </w:rPr>
              <w:t>practice</w:t>
            </w:r>
            <w:proofErr w:type="spellEnd"/>
          </w:p>
        </w:tc>
        <w:tc>
          <w:tcPr>
            <w:tcW w:w="4301" w:type="dxa"/>
          </w:tcPr>
          <w:p w:rsidR="00AD03AD" w:rsidRDefault="003969B8" w:rsidP="000F5658">
            <w:proofErr w:type="spellStart"/>
            <w:r>
              <w:t>Genlær</w:t>
            </w:r>
            <w:proofErr w:type="spellEnd"/>
            <w:r>
              <w:t xml:space="preserve"> emner igen og igen i forskellige kontekster</w:t>
            </w:r>
          </w:p>
        </w:tc>
        <w:tc>
          <w:tcPr>
            <w:tcW w:w="2114" w:type="dxa"/>
          </w:tcPr>
          <w:p w:rsidR="00AD03AD" w:rsidRDefault="003969B8" w:rsidP="000F5658">
            <w:r>
              <w:t>Høj</w:t>
            </w:r>
          </w:p>
        </w:tc>
      </w:tr>
      <w:tr w:rsidR="003969B8" w:rsidTr="000F5658">
        <w:tc>
          <w:tcPr>
            <w:tcW w:w="3207" w:type="dxa"/>
          </w:tcPr>
          <w:p w:rsidR="003969B8" w:rsidRDefault="003969B8" w:rsidP="000F5658">
            <w:r>
              <w:t>Træning til test</w:t>
            </w:r>
          </w:p>
          <w:p w:rsidR="000F5658" w:rsidRPr="000F5658" w:rsidRDefault="000F5658" w:rsidP="000F5658">
            <w:pPr>
              <w:rPr>
                <w:i/>
                <w:iCs/>
              </w:rPr>
            </w:pPr>
            <w:proofErr w:type="spellStart"/>
            <w:r w:rsidRPr="000F5658">
              <w:rPr>
                <w:i/>
                <w:iCs/>
              </w:rPr>
              <w:t>Practice</w:t>
            </w:r>
            <w:proofErr w:type="spellEnd"/>
            <w:r w:rsidRPr="000F5658">
              <w:rPr>
                <w:i/>
                <w:iCs/>
              </w:rPr>
              <w:t xml:space="preserve"> </w:t>
            </w:r>
            <w:proofErr w:type="spellStart"/>
            <w:r w:rsidRPr="000F5658">
              <w:rPr>
                <w:i/>
                <w:iCs/>
              </w:rPr>
              <w:t>testing</w:t>
            </w:r>
            <w:proofErr w:type="spellEnd"/>
          </w:p>
        </w:tc>
        <w:tc>
          <w:tcPr>
            <w:tcW w:w="4301" w:type="dxa"/>
          </w:tcPr>
          <w:p w:rsidR="003969B8" w:rsidRDefault="003969B8" w:rsidP="000F5658">
            <w:r>
              <w:t>Ordkort - indekskort</w:t>
            </w:r>
          </w:p>
        </w:tc>
        <w:tc>
          <w:tcPr>
            <w:tcW w:w="2114" w:type="dxa"/>
          </w:tcPr>
          <w:p w:rsidR="003969B8" w:rsidRDefault="003969B8" w:rsidP="000F5658">
            <w:r>
              <w:t>Høj?</w:t>
            </w:r>
          </w:p>
        </w:tc>
      </w:tr>
      <w:tr w:rsidR="003969B8" w:rsidTr="000F5658">
        <w:tc>
          <w:tcPr>
            <w:tcW w:w="3207" w:type="dxa"/>
          </w:tcPr>
          <w:p w:rsidR="003969B8" w:rsidRDefault="003969B8" w:rsidP="000F5658">
            <w:r>
              <w:t xml:space="preserve">Understregning </w:t>
            </w:r>
            <w:r w:rsidR="000F5658">
              <w:t>–</w:t>
            </w:r>
            <w:r>
              <w:t xml:space="preserve"> overstregning</w:t>
            </w:r>
          </w:p>
          <w:p w:rsidR="000F5658" w:rsidRPr="000F5658" w:rsidRDefault="000F5658" w:rsidP="000F5658">
            <w:pPr>
              <w:rPr>
                <w:i/>
                <w:iCs/>
              </w:rPr>
            </w:pPr>
            <w:proofErr w:type="spellStart"/>
            <w:r w:rsidRPr="000F5658">
              <w:rPr>
                <w:i/>
                <w:iCs/>
              </w:rPr>
              <w:t>Highlighting</w:t>
            </w:r>
            <w:proofErr w:type="spellEnd"/>
          </w:p>
        </w:tc>
        <w:tc>
          <w:tcPr>
            <w:tcW w:w="4301" w:type="dxa"/>
          </w:tcPr>
          <w:p w:rsidR="003969B8" w:rsidRDefault="003969B8" w:rsidP="000F5658">
            <w:r>
              <w:t>Finde nøgleord i en tekst</w:t>
            </w:r>
          </w:p>
        </w:tc>
        <w:tc>
          <w:tcPr>
            <w:tcW w:w="2114" w:type="dxa"/>
          </w:tcPr>
          <w:p w:rsidR="003969B8" w:rsidRDefault="003969B8" w:rsidP="000F5658">
            <w:r>
              <w:t>Lav</w:t>
            </w:r>
          </w:p>
        </w:tc>
      </w:tr>
      <w:tr w:rsidR="003969B8" w:rsidTr="000F5658">
        <w:tc>
          <w:tcPr>
            <w:tcW w:w="3207" w:type="dxa"/>
          </w:tcPr>
          <w:p w:rsidR="003969B8" w:rsidRDefault="003969B8" w:rsidP="000F5658">
            <w:r>
              <w:t>Læs igen</w:t>
            </w:r>
          </w:p>
          <w:p w:rsidR="000F5658" w:rsidRPr="000F5658" w:rsidRDefault="000F5658" w:rsidP="000F5658">
            <w:pPr>
              <w:rPr>
                <w:i/>
                <w:iCs/>
              </w:rPr>
            </w:pPr>
            <w:r w:rsidRPr="000F5658">
              <w:rPr>
                <w:i/>
                <w:iCs/>
              </w:rPr>
              <w:t>Re-</w:t>
            </w:r>
            <w:proofErr w:type="spellStart"/>
            <w:r w:rsidRPr="000F5658">
              <w:rPr>
                <w:i/>
                <w:iCs/>
              </w:rPr>
              <w:t>reading</w:t>
            </w:r>
            <w:proofErr w:type="spellEnd"/>
          </w:p>
        </w:tc>
        <w:tc>
          <w:tcPr>
            <w:tcW w:w="4301" w:type="dxa"/>
          </w:tcPr>
          <w:p w:rsidR="003969B8" w:rsidRDefault="003969B8" w:rsidP="000F5658">
            <w:r>
              <w:t>Læs en tekst flere gang til du kan den.</w:t>
            </w:r>
          </w:p>
        </w:tc>
        <w:tc>
          <w:tcPr>
            <w:tcW w:w="2114" w:type="dxa"/>
          </w:tcPr>
          <w:p w:rsidR="003969B8" w:rsidRDefault="003969B8" w:rsidP="000F5658">
            <w:r>
              <w:t>Lav</w:t>
            </w:r>
          </w:p>
        </w:tc>
      </w:tr>
      <w:tr w:rsidR="003969B8" w:rsidTr="000F5658">
        <w:tc>
          <w:tcPr>
            <w:tcW w:w="3207" w:type="dxa"/>
          </w:tcPr>
          <w:p w:rsidR="003969B8" w:rsidRDefault="003969B8" w:rsidP="000F5658"/>
        </w:tc>
        <w:tc>
          <w:tcPr>
            <w:tcW w:w="4301" w:type="dxa"/>
          </w:tcPr>
          <w:p w:rsidR="003969B8" w:rsidRDefault="003969B8" w:rsidP="000F5658"/>
        </w:tc>
        <w:tc>
          <w:tcPr>
            <w:tcW w:w="2114" w:type="dxa"/>
          </w:tcPr>
          <w:p w:rsidR="003969B8" w:rsidRDefault="003969B8" w:rsidP="000F5658"/>
        </w:tc>
      </w:tr>
    </w:tbl>
    <w:p w:rsidR="00037416" w:rsidRDefault="00037416">
      <w:bookmarkStart w:id="0" w:name="_GoBack"/>
      <w:bookmarkEnd w:id="0"/>
    </w:p>
    <w:sectPr w:rsidR="00037416" w:rsidSect="00F064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6"/>
    <w:rsid w:val="00037416"/>
    <w:rsid w:val="000F5658"/>
    <w:rsid w:val="001646EE"/>
    <w:rsid w:val="003969B8"/>
    <w:rsid w:val="003B2403"/>
    <w:rsid w:val="008A624F"/>
    <w:rsid w:val="00AD03AD"/>
    <w:rsid w:val="00D612CF"/>
    <w:rsid w:val="00DD4B77"/>
    <w:rsid w:val="00F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A672"/>
  <w15:chartTrackingRefBased/>
  <w15:docId w15:val="{B7862637-7B71-C343-8606-DCC830C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D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Nielsen</dc:creator>
  <cp:keywords/>
  <dc:description/>
  <cp:lastModifiedBy>Anette Nielsen</cp:lastModifiedBy>
  <cp:revision>2</cp:revision>
  <dcterms:created xsi:type="dcterms:W3CDTF">2020-01-14T12:38:00Z</dcterms:created>
  <dcterms:modified xsi:type="dcterms:W3CDTF">2020-01-21T17:01:00Z</dcterms:modified>
</cp:coreProperties>
</file>